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bidiVisual/>
        <w:tblW w:w="14493" w:type="dxa"/>
        <w:tblLook w:val="01E0"/>
      </w:tblPr>
      <w:tblGrid>
        <w:gridCol w:w="4083"/>
        <w:gridCol w:w="5958"/>
        <w:gridCol w:w="4452"/>
      </w:tblGrid>
      <w:tr w:rsidR="0064648C" w:rsidRPr="00A3753F" w:rsidTr="001303F1">
        <w:trPr>
          <w:trHeight w:val="1169"/>
        </w:trPr>
        <w:tc>
          <w:tcPr>
            <w:tcW w:w="4083" w:type="dxa"/>
            <w:shd w:val="clear" w:color="auto" w:fill="auto"/>
          </w:tcPr>
          <w:p w:rsidR="0064648C" w:rsidRPr="00A3753F" w:rsidRDefault="0064648C" w:rsidP="001303F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3753F">
              <w:rPr>
                <w:rFonts w:cs="Simplified Arabic" w:hint="eastAsia"/>
                <w:b/>
                <w:bCs/>
                <w:rtl/>
              </w:rPr>
              <w:t>الجـامعـةالهـاشمـية</w:t>
            </w:r>
          </w:p>
          <w:p w:rsidR="0064648C" w:rsidRDefault="0064648C" w:rsidP="001303F1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07623D" w:rsidRPr="00A3753F" w:rsidRDefault="0007623D" w:rsidP="001303F1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5958" w:type="dxa"/>
            <w:shd w:val="clear" w:color="auto" w:fill="auto"/>
          </w:tcPr>
          <w:p w:rsidR="0064648C" w:rsidRPr="00A3753F" w:rsidRDefault="0064648C" w:rsidP="001303F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noProof/>
              </w:rPr>
              <w:drawing>
                <wp:inline distT="0" distB="0" distL="0" distR="0">
                  <wp:extent cx="1082675" cy="800100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shd w:val="clear" w:color="auto" w:fill="auto"/>
          </w:tcPr>
          <w:p w:rsidR="0064648C" w:rsidRPr="00A3753F" w:rsidRDefault="0064648C" w:rsidP="001303F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3753F">
              <w:rPr>
                <w:rFonts w:cs="Simplified Arabic" w:hint="cs"/>
                <w:b/>
                <w:bCs/>
                <w:sz w:val="22"/>
                <w:szCs w:val="22"/>
                <w:rtl/>
              </w:rPr>
              <w:t>دائرة أمانة سر المجالس</w:t>
            </w:r>
          </w:p>
        </w:tc>
      </w:tr>
    </w:tbl>
    <w:p w:rsidR="0064648C" w:rsidRDefault="0064648C" w:rsidP="0064648C">
      <w:pPr>
        <w:spacing w:line="72" w:lineRule="auto"/>
        <w:jc w:val="center"/>
        <w:rPr>
          <w:rFonts w:cs="Simplified Arabic"/>
          <w:b/>
          <w:bCs/>
          <w:u w:val="single"/>
          <w:rtl/>
          <w:lang w:bidi="ar-JO"/>
        </w:rPr>
      </w:pPr>
    </w:p>
    <w:p w:rsidR="00395B0A" w:rsidRDefault="00395B0A" w:rsidP="0064648C">
      <w:pPr>
        <w:spacing w:line="72" w:lineRule="auto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1303F1" w:rsidRPr="00395B0A" w:rsidRDefault="001303F1" w:rsidP="0064648C">
      <w:pPr>
        <w:spacing w:line="72" w:lineRule="auto"/>
        <w:jc w:val="center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395B0A">
        <w:rPr>
          <w:rFonts w:cs="Simplified Arabic" w:hint="cs"/>
          <w:b/>
          <w:bCs/>
          <w:sz w:val="28"/>
          <w:szCs w:val="28"/>
          <w:rtl/>
        </w:rPr>
        <w:t>جدول المفاضلة لأعضاء هيئة التدريس لغايات منح إجازة التفرغ العلمي ودون راتب</w:t>
      </w:r>
    </w:p>
    <w:p w:rsidR="001303F1" w:rsidRDefault="001303F1" w:rsidP="0064648C">
      <w:pPr>
        <w:spacing w:line="72" w:lineRule="auto"/>
        <w:jc w:val="center"/>
        <w:rPr>
          <w:rFonts w:cs="Simplified Arabic" w:hint="cs"/>
          <w:b/>
          <w:bCs/>
          <w:u w:val="single"/>
          <w:rtl/>
          <w:lang w:bidi="ar-JO"/>
        </w:rPr>
      </w:pPr>
    </w:p>
    <w:tbl>
      <w:tblPr>
        <w:bidiVisual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1805"/>
        <w:gridCol w:w="2025"/>
        <w:gridCol w:w="2025"/>
        <w:gridCol w:w="2025"/>
        <w:gridCol w:w="2025"/>
        <w:gridCol w:w="2025"/>
      </w:tblGrid>
      <w:tr w:rsidR="0064648C" w:rsidRPr="00A3753F" w:rsidTr="009F0B09">
        <w:tc>
          <w:tcPr>
            <w:tcW w:w="25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اسم عضو هيئة التدريس</w:t>
            </w:r>
          </w:p>
        </w:tc>
        <w:tc>
          <w:tcPr>
            <w:tcW w:w="1805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الرتبة الأكاديمية</w:t>
            </w:r>
          </w:p>
        </w:tc>
        <w:tc>
          <w:tcPr>
            <w:tcW w:w="6075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عدد سنوات الخدمة الفعلية في الجامعة</w:t>
            </w:r>
          </w:p>
        </w:tc>
        <w:tc>
          <w:tcPr>
            <w:tcW w:w="2025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64648C" w:rsidRPr="00A3753F" w:rsidRDefault="0064648C" w:rsidP="0064648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عدد سنوات </w:t>
            </w:r>
            <w:r w:rsidRPr="00861C1F">
              <w:rPr>
                <w:rFonts w:cs="Simplified Arabic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  <w:lang w:bidi="ar-JO"/>
              </w:rPr>
              <w:t>الإجازة</w:t>
            </w: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التي حصل عليها عضو هيئة التدريس</w:t>
            </w:r>
          </w:p>
        </w:tc>
        <w:tc>
          <w:tcPr>
            <w:tcW w:w="20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عدد نقاط الأولوية</w:t>
            </w:r>
          </w:p>
        </w:tc>
      </w:tr>
      <w:tr w:rsidR="0064648C" w:rsidRPr="00A3753F" w:rsidTr="00395B0A">
        <w:tc>
          <w:tcPr>
            <w:tcW w:w="2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8C" w:rsidRPr="00A3753F" w:rsidRDefault="0064648C" w:rsidP="00395B0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برتبة أستاذ مساعد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8C" w:rsidRPr="00A3753F" w:rsidRDefault="0064648C" w:rsidP="00395B0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برتبة أستاذ مشارك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48C" w:rsidRPr="00A3753F" w:rsidRDefault="0064648C" w:rsidP="00395B0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برتبة أستاذ</w:t>
            </w: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2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س+ص+ع-6ل</w:t>
            </w: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2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س</w:t>
            </w:r>
          </w:p>
        </w:tc>
        <w:tc>
          <w:tcPr>
            <w:tcW w:w="202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ص </w:t>
            </w:r>
          </w:p>
        </w:tc>
        <w:tc>
          <w:tcPr>
            <w:tcW w:w="202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ع</w:t>
            </w:r>
          </w:p>
        </w:tc>
        <w:tc>
          <w:tcPr>
            <w:tcW w:w="202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3753F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ل</w:t>
            </w:r>
          </w:p>
        </w:tc>
        <w:tc>
          <w:tcPr>
            <w:tcW w:w="202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top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top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top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top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4648C" w:rsidRPr="00A3753F" w:rsidTr="009F0B09">
        <w:tc>
          <w:tcPr>
            <w:tcW w:w="25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bottom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20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4648C" w:rsidRPr="00A3753F" w:rsidRDefault="0064648C" w:rsidP="009F0B09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</w:tbl>
    <w:p w:rsidR="001303F1" w:rsidRPr="001303F1" w:rsidRDefault="001303F1" w:rsidP="001303F1">
      <w:pPr>
        <w:spacing w:line="216" w:lineRule="auto"/>
        <w:ind w:left="458"/>
        <w:jc w:val="lowKashida"/>
        <w:rPr>
          <w:rFonts w:cs="Simplified Arabic"/>
          <w:sz w:val="16"/>
          <w:szCs w:val="16"/>
          <w:lang w:bidi="ar-JO"/>
        </w:rPr>
      </w:pPr>
      <w:bookmarkStart w:id="0" w:name="_GoBack"/>
      <w:bookmarkEnd w:id="0"/>
    </w:p>
    <w:p w:rsidR="0064648C" w:rsidRDefault="0064648C" w:rsidP="00D638AE">
      <w:pPr>
        <w:numPr>
          <w:ilvl w:val="0"/>
          <w:numId w:val="1"/>
        </w:numPr>
        <w:tabs>
          <w:tab w:val="clear" w:pos="720"/>
        </w:tabs>
        <w:spacing w:line="216" w:lineRule="auto"/>
        <w:ind w:left="458" w:hanging="357"/>
        <w:jc w:val="lowKashida"/>
        <w:rPr>
          <w:rFonts w:cs="Simplified Arabic"/>
          <w:lang w:bidi="ar-JO"/>
        </w:rPr>
      </w:pPr>
      <w:r w:rsidRPr="00861C1F">
        <w:rPr>
          <w:rFonts w:cs="Simplified Arabic" w:hint="cs"/>
          <w:b/>
          <w:bCs/>
          <w:u w:val="single"/>
          <w:shd w:val="clear" w:color="auto" w:fill="D9D9D9" w:themeFill="background1" w:themeFillShade="D9"/>
          <w:rtl/>
          <w:lang w:bidi="ar-JO"/>
        </w:rPr>
        <w:t>تحسب فترة السنوا</w:t>
      </w:r>
      <w:r w:rsidRPr="00861C1F">
        <w:rPr>
          <w:rFonts w:cs="Simplified Arabic" w:hint="eastAsia"/>
          <w:b/>
          <w:bCs/>
          <w:u w:val="single"/>
          <w:shd w:val="clear" w:color="auto" w:fill="D9D9D9" w:themeFill="background1" w:themeFillShade="D9"/>
          <w:rtl/>
          <w:lang w:bidi="ar-JO"/>
        </w:rPr>
        <w:t>ت</w:t>
      </w:r>
      <w:r w:rsidRPr="00861C1F">
        <w:rPr>
          <w:rFonts w:cs="Simplified Arabic" w:hint="cs"/>
          <w:b/>
          <w:bCs/>
          <w:u w:val="single"/>
          <w:shd w:val="clear" w:color="auto" w:fill="D9D9D9" w:themeFill="background1" w:themeFillShade="D9"/>
          <w:rtl/>
          <w:lang w:bidi="ar-JO"/>
        </w:rPr>
        <w:t xml:space="preserve"> (س</w:t>
      </w:r>
      <w:r w:rsidR="009E075E">
        <w:rPr>
          <w:rFonts w:cs="Simplified Arabic" w:hint="cs"/>
          <w:b/>
          <w:bCs/>
          <w:u w:val="single"/>
          <w:shd w:val="clear" w:color="auto" w:fill="D9D9D9" w:themeFill="background1" w:themeFillShade="D9"/>
          <w:rtl/>
          <w:lang w:bidi="ar-JO"/>
        </w:rPr>
        <w:t xml:space="preserve"> + ص</w:t>
      </w:r>
      <w:r w:rsidRPr="00404E01">
        <w:rPr>
          <w:rFonts w:cs="Simplified Arabic" w:hint="cs"/>
          <w:b/>
          <w:bCs/>
          <w:shd w:val="clear" w:color="auto" w:fill="D9D9D9" w:themeFill="background1" w:themeFillShade="D9"/>
          <w:rtl/>
          <w:lang w:bidi="ar-JO"/>
        </w:rPr>
        <w:t>)</w:t>
      </w:r>
      <w:r w:rsidRPr="00404E01">
        <w:rPr>
          <w:rFonts w:cs="Simplified Arabic" w:hint="cs"/>
          <w:shd w:val="clear" w:color="auto" w:fill="D9D9D9" w:themeFill="background1" w:themeFillShade="D9"/>
          <w:rtl/>
          <w:lang w:bidi="ar-JO"/>
        </w:rPr>
        <w:t xml:space="preserve"> وبحد أقصى 6 سنوات</w:t>
      </w:r>
      <w:r w:rsidR="009E075E">
        <w:rPr>
          <w:rFonts w:cs="Simplified Arabic" w:hint="cs"/>
          <w:shd w:val="clear" w:color="auto" w:fill="D9D9D9" w:themeFill="background1" w:themeFillShade="D9"/>
          <w:rtl/>
          <w:lang w:bidi="ar-JO"/>
        </w:rPr>
        <w:t xml:space="preserve"> لكل رتبة</w:t>
      </w:r>
      <w:r w:rsidRPr="00404E01">
        <w:rPr>
          <w:rFonts w:cs="Simplified Arabic" w:hint="cs"/>
          <w:shd w:val="clear" w:color="auto" w:fill="D9D9D9" w:themeFill="background1" w:themeFillShade="D9"/>
          <w:rtl/>
          <w:lang w:bidi="ar-JO"/>
        </w:rPr>
        <w:t>.</w:t>
      </w:r>
    </w:p>
    <w:p w:rsidR="009E075E" w:rsidRDefault="009E075E" w:rsidP="009E075E">
      <w:pPr>
        <w:numPr>
          <w:ilvl w:val="0"/>
          <w:numId w:val="1"/>
        </w:numPr>
        <w:tabs>
          <w:tab w:val="clear" w:pos="720"/>
        </w:tabs>
        <w:spacing w:line="216" w:lineRule="auto"/>
        <w:ind w:left="458" w:hanging="357"/>
        <w:jc w:val="lowKashida"/>
        <w:rPr>
          <w:rFonts w:cs="Simplified Arabic"/>
          <w:rtl/>
          <w:lang w:bidi="ar-JO"/>
        </w:rPr>
      </w:pPr>
      <w:r>
        <w:rPr>
          <w:rFonts w:cs="Simplified Arabic" w:hint="cs"/>
          <w:b/>
          <w:bCs/>
          <w:u w:val="single"/>
          <w:shd w:val="clear" w:color="auto" w:fill="D9D9D9" w:themeFill="background1" w:themeFillShade="D9"/>
          <w:rtl/>
          <w:lang w:bidi="ar-JO"/>
        </w:rPr>
        <w:t xml:space="preserve">يحسب أعضاء هيئة التدريس لهذه الغاية من المعينين على أساس درجة الدكتوراة. </w:t>
      </w:r>
    </w:p>
    <w:p w:rsidR="0064648C" w:rsidRDefault="0064648C" w:rsidP="0064648C">
      <w:pPr>
        <w:numPr>
          <w:ilvl w:val="0"/>
          <w:numId w:val="1"/>
        </w:numPr>
        <w:tabs>
          <w:tab w:val="clear" w:pos="720"/>
        </w:tabs>
        <w:spacing w:line="216" w:lineRule="auto"/>
        <w:ind w:left="458" w:hanging="357"/>
        <w:jc w:val="lowKashida"/>
        <w:rPr>
          <w:rFonts w:cs="Simplified Arabic"/>
          <w:lang w:bidi="ar-JO"/>
        </w:rPr>
      </w:pPr>
      <w:r>
        <w:rPr>
          <w:rFonts w:cs="Simplified Arabic" w:hint="cs"/>
          <w:rtl/>
          <w:lang w:bidi="ar-JO"/>
        </w:rPr>
        <w:t>لا تحسب سنوات الإجازات (تفرغ علمي+بدون راتب+إعارة+انتداب) من سنوات الخدمة الفعلية في الجامعة.</w:t>
      </w:r>
    </w:p>
    <w:p w:rsidR="0064648C" w:rsidRPr="00E6709A" w:rsidRDefault="0064648C" w:rsidP="0064648C">
      <w:pPr>
        <w:numPr>
          <w:ilvl w:val="0"/>
          <w:numId w:val="1"/>
        </w:numPr>
        <w:tabs>
          <w:tab w:val="clear" w:pos="720"/>
        </w:tabs>
        <w:spacing w:line="216" w:lineRule="auto"/>
        <w:ind w:left="458" w:hanging="357"/>
        <w:jc w:val="lowKashida"/>
        <w:rPr>
          <w:rFonts w:cs="Simplified Arabic"/>
          <w:lang w:bidi="ar-JO"/>
        </w:rPr>
      </w:pPr>
      <w:r>
        <w:rPr>
          <w:rFonts w:cs="Simplified Arabic" w:hint="cs"/>
          <w:rtl/>
          <w:lang w:bidi="ar-JO"/>
        </w:rPr>
        <w:t>في حال تساوي النقاط، يتم المفاضلة حسب مكان قضاء الإجازة</w:t>
      </w:r>
    </w:p>
    <w:p w:rsidR="0064648C" w:rsidRPr="004E2CCA" w:rsidRDefault="0064648C" w:rsidP="0064648C">
      <w:pPr>
        <w:bidi w:val="0"/>
        <w:rPr>
          <w:lang w:bidi="ar-JO"/>
        </w:rPr>
      </w:pPr>
    </w:p>
    <w:p w:rsidR="008D0040" w:rsidRDefault="008D0040"/>
    <w:sectPr w:rsidR="008D0040" w:rsidSect="001303F1">
      <w:pgSz w:w="16838" w:h="11906" w:orient="landscape"/>
      <w:pgMar w:top="993" w:right="1440" w:bottom="993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A60"/>
    <w:multiLevelType w:val="hybridMultilevel"/>
    <w:tmpl w:val="A16AFED4"/>
    <w:lvl w:ilvl="0" w:tplc="751640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648C"/>
    <w:rsid w:val="0007623D"/>
    <w:rsid w:val="001303F1"/>
    <w:rsid w:val="00395B0A"/>
    <w:rsid w:val="00404E01"/>
    <w:rsid w:val="004A39D4"/>
    <w:rsid w:val="0064648C"/>
    <w:rsid w:val="00861C1F"/>
    <w:rsid w:val="008D0040"/>
    <w:rsid w:val="009E075E"/>
    <w:rsid w:val="00BC4806"/>
    <w:rsid w:val="00D6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</dc:creator>
  <cp:lastModifiedBy>User</cp:lastModifiedBy>
  <cp:revision>7</cp:revision>
  <cp:lastPrinted>2016-04-10T09:27:00Z</cp:lastPrinted>
  <dcterms:created xsi:type="dcterms:W3CDTF">2015-01-28T12:21:00Z</dcterms:created>
  <dcterms:modified xsi:type="dcterms:W3CDTF">2016-04-10T00:56:00Z</dcterms:modified>
</cp:coreProperties>
</file>