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403A" w14:textId="4634C926" w:rsidR="00A20123" w:rsidRPr="00DF0A7A" w:rsidRDefault="00A20123" w:rsidP="00DF0A7A">
      <w:pPr>
        <w:ind w:left="-180"/>
        <w:rPr>
          <w:rFonts w:ascii="Simplified Arabic" w:hAnsi="Simplified Arabic"/>
          <w:sz w:val="26"/>
          <w:szCs w:val="26"/>
          <w:rtl/>
        </w:rPr>
      </w:pPr>
      <w:r>
        <w:rPr>
          <w:rFonts w:asciiTheme="majorBidi" w:hAnsiTheme="majorBidi" w:cstheme="majorBidi" w:hint="cs"/>
          <w:b/>
          <w:bCs/>
          <w:color w:val="000000"/>
          <w:sz w:val="28"/>
          <w:u w:val="single"/>
          <w:rtl/>
          <w:lang w:bidi="ar-JO"/>
        </w:rPr>
        <w:t>الوثائق التي يجب ارفاقها بعد قبول الطالب في البرنامج</w:t>
      </w:r>
      <w:r w:rsidR="00D326CD">
        <w:rPr>
          <w:rFonts w:asciiTheme="majorBidi" w:hAnsiTheme="majorBidi" w:cstheme="majorBidi" w:hint="cs"/>
          <w:b/>
          <w:bCs/>
          <w:color w:val="000000"/>
          <w:sz w:val="28"/>
          <w:u w:val="single"/>
          <w:rtl/>
          <w:lang w:bidi="ar-JO"/>
        </w:rPr>
        <w:t xml:space="preserve"> </w:t>
      </w:r>
      <w:r w:rsidR="00D326CD" w:rsidRPr="00D05029">
        <w:rPr>
          <w:rFonts w:asciiTheme="majorBidi" w:hAnsiTheme="majorBidi" w:cstheme="majorBidi" w:hint="cs"/>
          <w:b/>
          <w:bCs/>
          <w:color w:val="FF0000"/>
          <w:sz w:val="28"/>
          <w:u w:val="single"/>
          <w:rtl/>
          <w:lang w:bidi="ar-JO"/>
        </w:rPr>
        <w:t xml:space="preserve">(باستثناء خريجي الجامعة الهاشمية) </w:t>
      </w:r>
      <w:r>
        <w:rPr>
          <w:rFonts w:asciiTheme="majorBidi" w:hAnsiTheme="majorBidi" w:cstheme="majorBidi" w:hint="cs"/>
          <w:b/>
          <w:bCs/>
          <w:color w:val="000000"/>
          <w:sz w:val="28"/>
          <w:u w:val="single"/>
          <w:rtl/>
          <w:lang w:bidi="ar-JO"/>
        </w:rPr>
        <w:t>،</w:t>
      </w:r>
      <w:r w:rsidRPr="008D5319">
        <w:rPr>
          <w:rFonts w:asciiTheme="majorBidi" w:hAnsiTheme="majorBidi" w:cstheme="majorBidi"/>
          <w:b/>
          <w:bCs/>
          <w:color w:val="000000"/>
          <w:sz w:val="28"/>
          <w:u w:val="single"/>
          <w:rtl/>
        </w:rPr>
        <w:t>علماً بأن الوثائق ورسوم الالتحاق غير مستردة في حال قبول الطالب او عدم قبوله:</w:t>
      </w:r>
    </w:p>
    <w:p w14:paraId="368DE0A4" w14:textId="77777777" w:rsidR="00A20123" w:rsidRPr="008D5319" w:rsidRDefault="00A20123" w:rsidP="00A20123">
      <w:pPr>
        <w:rPr>
          <w:rFonts w:asciiTheme="majorBidi" w:hAnsiTheme="majorBidi" w:cstheme="majorBidi"/>
          <w:color w:val="000000"/>
          <w:sz w:val="28"/>
          <w:u w:val="single"/>
          <w:rtl/>
        </w:rPr>
      </w:pPr>
    </w:p>
    <w:p w14:paraId="7BEFC672" w14:textId="77777777" w:rsidR="00A20123" w:rsidRPr="008D5319" w:rsidRDefault="00A20123" w:rsidP="00A20123">
      <w:pPr>
        <w:rPr>
          <w:rFonts w:asciiTheme="majorBidi" w:hAnsiTheme="majorBidi" w:cstheme="majorBidi"/>
          <w:color w:val="000000"/>
          <w:sz w:val="36"/>
          <w:szCs w:val="36"/>
          <w:u w:val="single"/>
          <w:rtl/>
        </w:rPr>
      </w:pPr>
      <w:r w:rsidRPr="008D5319">
        <w:rPr>
          <w:rFonts w:asciiTheme="majorBidi" w:hAnsiTheme="majorBidi" w:cstheme="majorBidi"/>
          <w:color w:val="000000"/>
          <w:sz w:val="36"/>
          <w:szCs w:val="36"/>
          <w:rtl/>
        </w:rPr>
        <w:t>- صورة مصدقة عن هوية الأحوال المدنية.</w:t>
      </w:r>
    </w:p>
    <w:p w14:paraId="389CFF92" w14:textId="77777777" w:rsidR="00A20123" w:rsidRPr="008D5319" w:rsidRDefault="00A20123" w:rsidP="00A20123">
      <w:pPr>
        <w:rPr>
          <w:rFonts w:asciiTheme="majorBidi" w:hAnsiTheme="majorBidi" w:cstheme="majorBidi"/>
          <w:color w:val="000000"/>
          <w:sz w:val="36"/>
          <w:szCs w:val="36"/>
          <w:u w:val="single"/>
          <w:rtl/>
        </w:rPr>
      </w:pPr>
      <w:r w:rsidRPr="008D5319">
        <w:rPr>
          <w:rFonts w:asciiTheme="majorBidi" w:hAnsiTheme="majorBidi" w:cstheme="majorBidi"/>
          <w:color w:val="000000"/>
          <w:sz w:val="36"/>
          <w:szCs w:val="36"/>
          <w:rtl/>
        </w:rPr>
        <w:t>- شهادة الولادة الأصلية الصادرة عن دائرة الأحوال المدنية أو صورة مصدقة عنها.</w:t>
      </w:r>
    </w:p>
    <w:p w14:paraId="7A055D20" w14:textId="77777777" w:rsidR="00A20123" w:rsidRPr="008D5319" w:rsidRDefault="00A20123" w:rsidP="00A20123">
      <w:pPr>
        <w:rPr>
          <w:rFonts w:asciiTheme="majorBidi" w:hAnsiTheme="majorBidi" w:cstheme="majorBidi"/>
          <w:color w:val="000000"/>
          <w:sz w:val="36"/>
          <w:szCs w:val="36"/>
          <w:u w:val="single"/>
          <w:rtl/>
        </w:rPr>
      </w:pPr>
      <w:r w:rsidRPr="008D5319">
        <w:rPr>
          <w:rFonts w:asciiTheme="majorBidi" w:hAnsiTheme="majorBidi" w:cstheme="majorBidi"/>
          <w:color w:val="000000"/>
          <w:sz w:val="36"/>
          <w:szCs w:val="36"/>
          <w:rtl/>
        </w:rPr>
        <w:t>- صورة مصدقة عن جواز السفر للطلبة غير الأردنيين.</w:t>
      </w:r>
    </w:p>
    <w:p w14:paraId="3AD293B4" w14:textId="77777777" w:rsidR="00A20123" w:rsidRPr="008D5319" w:rsidRDefault="00A20123" w:rsidP="00A20123">
      <w:pPr>
        <w:rPr>
          <w:rFonts w:asciiTheme="majorBidi" w:hAnsiTheme="majorBidi" w:cstheme="majorBidi"/>
          <w:color w:val="000000"/>
          <w:sz w:val="36"/>
          <w:szCs w:val="36"/>
          <w:u w:val="single"/>
          <w:rtl/>
        </w:rPr>
      </w:pPr>
      <w:r w:rsidRPr="008D5319">
        <w:rPr>
          <w:rFonts w:asciiTheme="majorBidi" w:hAnsiTheme="majorBidi" w:cstheme="majorBidi"/>
          <w:color w:val="000000"/>
          <w:sz w:val="36"/>
          <w:szCs w:val="36"/>
          <w:rtl/>
        </w:rPr>
        <w:t>- صورة عن دفتر خدمة العلم للطلبة الأردنيين الذكور المطلوبين للخدمة من مواليد 1989 فما بعد، أو صورة عن شهادة إنهاء الخدمة، أو شهادة الإعفاء من الخدمة، أو شهادة دفع بدل أداء الخدمة.</w:t>
      </w:r>
    </w:p>
    <w:p w14:paraId="3B793CA1" w14:textId="77777777" w:rsidR="00A20123" w:rsidRPr="008D5319" w:rsidRDefault="00A20123" w:rsidP="00A20123">
      <w:pPr>
        <w:rPr>
          <w:rFonts w:asciiTheme="majorBidi" w:hAnsiTheme="majorBidi" w:cstheme="majorBidi"/>
          <w:color w:val="000000"/>
          <w:sz w:val="36"/>
          <w:szCs w:val="36"/>
          <w:u w:val="single"/>
          <w:rtl/>
        </w:rPr>
      </w:pPr>
      <w:r w:rsidRPr="008D5319">
        <w:rPr>
          <w:rFonts w:asciiTheme="majorBidi" w:hAnsiTheme="majorBidi" w:cstheme="majorBidi"/>
          <w:color w:val="000000"/>
          <w:sz w:val="36"/>
          <w:szCs w:val="36"/>
          <w:rtl/>
        </w:rPr>
        <w:t>- الاصل من كشف علامات الثانوية العامة.</w:t>
      </w:r>
    </w:p>
    <w:p w14:paraId="3517B6F8" w14:textId="77777777" w:rsidR="00A20123" w:rsidRPr="008D5319" w:rsidRDefault="00A20123" w:rsidP="00A20123">
      <w:pPr>
        <w:rPr>
          <w:rFonts w:asciiTheme="majorBidi" w:hAnsiTheme="majorBidi" w:cstheme="majorBidi"/>
          <w:color w:val="000000"/>
          <w:sz w:val="36"/>
          <w:szCs w:val="36"/>
          <w:rtl/>
        </w:rPr>
      </w:pPr>
      <w:r w:rsidRPr="008D5319">
        <w:rPr>
          <w:rFonts w:asciiTheme="majorBidi" w:hAnsiTheme="majorBidi" w:cstheme="majorBidi"/>
          <w:color w:val="000000"/>
          <w:sz w:val="36"/>
          <w:szCs w:val="36"/>
          <w:rtl/>
        </w:rPr>
        <w:t>- صورة مصدقة عن كشف علامات ومصدقة التخرج في البكالوريوس للمتقدمين لبرامج الماجستير.</w:t>
      </w:r>
    </w:p>
    <w:p w14:paraId="69D310B2" w14:textId="77777777" w:rsidR="00A20123" w:rsidRPr="008D5319" w:rsidRDefault="00A20123" w:rsidP="00A20123">
      <w:pPr>
        <w:rPr>
          <w:rFonts w:asciiTheme="majorBidi" w:hAnsiTheme="majorBidi" w:cstheme="majorBidi"/>
          <w:color w:val="000000"/>
          <w:sz w:val="36"/>
          <w:szCs w:val="36"/>
          <w:rtl/>
        </w:rPr>
      </w:pPr>
      <w:r w:rsidRPr="008D5319">
        <w:rPr>
          <w:rFonts w:asciiTheme="majorBidi" w:hAnsiTheme="majorBidi" w:cstheme="majorBidi"/>
          <w:color w:val="000000"/>
          <w:sz w:val="36"/>
          <w:szCs w:val="36"/>
          <w:rtl/>
        </w:rPr>
        <w:t>- صورة مصدقة عن كشف علامات الدبلوم لمن حصل عليه.</w:t>
      </w:r>
    </w:p>
    <w:p w14:paraId="61347D3D" w14:textId="77777777" w:rsidR="00A20123" w:rsidRPr="008D5319" w:rsidRDefault="00A20123" w:rsidP="00A20123">
      <w:pPr>
        <w:ind w:left="139" w:hanging="141"/>
        <w:rPr>
          <w:rFonts w:asciiTheme="majorBidi" w:hAnsiTheme="majorBidi" w:cstheme="majorBidi"/>
          <w:color w:val="000000"/>
          <w:sz w:val="36"/>
          <w:szCs w:val="36"/>
          <w:rtl/>
        </w:rPr>
      </w:pPr>
      <w:r w:rsidRPr="008D5319">
        <w:rPr>
          <w:rFonts w:asciiTheme="majorBidi" w:hAnsiTheme="majorBidi" w:cstheme="majorBidi"/>
          <w:color w:val="000000"/>
          <w:sz w:val="36"/>
          <w:szCs w:val="36"/>
          <w:rtl/>
        </w:rPr>
        <w:t>- معادلة الشهادة من وزارة التعليم العالي والبحث العلمي للشهادات غير الأردنية.</w:t>
      </w:r>
      <w:r w:rsidRPr="008D5319">
        <w:rPr>
          <w:rFonts w:asciiTheme="majorBidi" w:hAnsiTheme="majorBidi" w:cstheme="majorBidi"/>
          <w:b/>
          <w:bCs/>
          <w:color w:val="000000"/>
          <w:sz w:val="36"/>
          <w:szCs w:val="36"/>
          <w:rtl/>
        </w:rPr>
        <w:t xml:space="preserve"> </w:t>
      </w:r>
      <w:r w:rsidRPr="008D5319">
        <w:rPr>
          <w:rFonts w:asciiTheme="majorBidi" w:hAnsiTheme="majorBidi" w:cstheme="majorBidi"/>
          <w:color w:val="000000"/>
          <w:sz w:val="36"/>
          <w:szCs w:val="36"/>
          <w:rtl/>
        </w:rPr>
        <w:t>يستثنى الطلبة غير الاردنيين من شرط معادلة شهاداتهم شريطة اعتراف دولهم ومؤسساتهم التعليمية بتلك الجامعات وشهاداتها.</w:t>
      </w:r>
    </w:p>
    <w:p w14:paraId="35B581AD" w14:textId="77777777" w:rsidR="00A20123" w:rsidRPr="008D5319" w:rsidRDefault="00A20123" w:rsidP="00A20123">
      <w:pPr>
        <w:rPr>
          <w:rFonts w:asciiTheme="majorBidi" w:hAnsiTheme="majorBidi" w:cstheme="majorBidi"/>
          <w:color w:val="000000"/>
          <w:sz w:val="36"/>
          <w:szCs w:val="36"/>
          <w:rtl/>
        </w:rPr>
      </w:pPr>
      <w:r w:rsidRPr="008D5319">
        <w:rPr>
          <w:rFonts w:asciiTheme="majorBidi" w:hAnsiTheme="majorBidi" w:cstheme="majorBidi"/>
          <w:color w:val="000000"/>
          <w:sz w:val="36"/>
          <w:szCs w:val="36"/>
          <w:rtl/>
        </w:rPr>
        <w:t>- ما يثبت تقديمه للامتحان الوطني للغة الانجليزية أو ما يعادله.</w:t>
      </w:r>
    </w:p>
    <w:p w14:paraId="0F3C8EA3" w14:textId="77777777" w:rsidR="00A20123" w:rsidRPr="008D5319" w:rsidRDefault="00A20123" w:rsidP="00A20123">
      <w:pPr>
        <w:rPr>
          <w:rFonts w:asciiTheme="majorBidi" w:hAnsiTheme="majorBidi" w:cstheme="majorBidi"/>
          <w:color w:val="000000"/>
          <w:sz w:val="36"/>
          <w:szCs w:val="36"/>
          <w:u w:val="single"/>
          <w:rtl/>
        </w:rPr>
      </w:pPr>
      <w:r w:rsidRPr="008D5319">
        <w:rPr>
          <w:rFonts w:asciiTheme="majorBidi" w:hAnsiTheme="majorBidi" w:cstheme="majorBidi"/>
          <w:color w:val="000000"/>
          <w:sz w:val="36"/>
          <w:szCs w:val="36"/>
          <w:rtl/>
        </w:rPr>
        <w:t>- الأوراق والوثائق الثبوتية التي تثبت الخبرات العملية والأبحاث المنشورة التي قام بها الطالب ومساهمته في خدمة المجتمع.</w:t>
      </w:r>
    </w:p>
    <w:p w14:paraId="2138ACF4" w14:textId="77777777" w:rsidR="00A20123" w:rsidRPr="008D5319" w:rsidRDefault="00A20123" w:rsidP="00A20123">
      <w:pPr>
        <w:rPr>
          <w:rFonts w:asciiTheme="majorBidi" w:hAnsiTheme="majorBidi" w:cstheme="majorBidi"/>
          <w:color w:val="000000"/>
          <w:sz w:val="36"/>
          <w:szCs w:val="36"/>
          <w:u w:val="single"/>
          <w:rtl/>
        </w:rPr>
      </w:pPr>
      <w:r w:rsidRPr="008D5319">
        <w:rPr>
          <w:rFonts w:asciiTheme="majorBidi" w:hAnsiTheme="majorBidi" w:cstheme="majorBidi"/>
          <w:color w:val="000000"/>
          <w:sz w:val="36"/>
          <w:szCs w:val="36"/>
          <w:rtl/>
        </w:rPr>
        <w:t>- موافقة الوزارات والمؤسسات والدوائر والجهات والملحقيات الثقافية التي تشترط حصول المتقدم على الموافقة المسبقة للالتحاق بالدراسة.</w:t>
      </w:r>
    </w:p>
    <w:p w14:paraId="164FC6CA" w14:textId="77777777" w:rsidR="00A20123" w:rsidRPr="008D5319" w:rsidRDefault="00A20123" w:rsidP="00A20123">
      <w:pPr>
        <w:rPr>
          <w:rFonts w:asciiTheme="majorBidi" w:hAnsiTheme="majorBidi" w:cstheme="majorBidi"/>
          <w:color w:val="000000"/>
          <w:sz w:val="36"/>
          <w:szCs w:val="36"/>
          <w:u w:val="single"/>
          <w:rtl/>
        </w:rPr>
      </w:pPr>
      <w:r w:rsidRPr="008D5319">
        <w:rPr>
          <w:rFonts w:asciiTheme="majorBidi" w:hAnsiTheme="majorBidi" w:cstheme="majorBidi"/>
          <w:color w:val="000000"/>
          <w:sz w:val="36"/>
          <w:szCs w:val="36"/>
          <w:rtl/>
        </w:rPr>
        <w:t>- صورة شخصية حديثة قياس (4×6) عدد (2).</w:t>
      </w:r>
    </w:p>
    <w:p w14:paraId="0D89E510" w14:textId="77777777" w:rsidR="00A20123" w:rsidRDefault="00A20123" w:rsidP="00A20123">
      <w:pPr>
        <w:rPr>
          <w:rFonts w:asciiTheme="majorBidi" w:hAnsiTheme="majorBidi" w:cstheme="majorBidi"/>
          <w:color w:val="000000"/>
          <w:sz w:val="36"/>
          <w:szCs w:val="36"/>
          <w:rtl/>
        </w:rPr>
      </w:pPr>
      <w:r w:rsidRPr="008D5319">
        <w:rPr>
          <w:rFonts w:asciiTheme="majorBidi" w:hAnsiTheme="majorBidi" w:cstheme="majorBidi"/>
          <w:color w:val="000000"/>
          <w:sz w:val="36"/>
          <w:szCs w:val="36"/>
          <w:rtl/>
        </w:rPr>
        <w:t>- إلاشعار المالي من البنك عند دفع رسم طلب الالتحاق.</w:t>
      </w:r>
    </w:p>
    <w:p w14:paraId="7E255AB2" w14:textId="77777777" w:rsidR="00897A5A" w:rsidRDefault="00897A5A" w:rsidP="00A20123">
      <w:pPr>
        <w:rPr>
          <w:rFonts w:asciiTheme="majorBidi" w:hAnsiTheme="majorBidi" w:cstheme="majorBidi"/>
          <w:color w:val="000000"/>
          <w:sz w:val="36"/>
          <w:szCs w:val="36"/>
          <w:rtl/>
        </w:rPr>
      </w:pPr>
    </w:p>
    <w:p w14:paraId="1E67191C" w14:textId="77777777" w:rsidR="00897A5A" w:rsidRDefault="00897A5A" w:rsidP="00A20123">
      <w:pPr>
        <w:rPr>
          <w:rFonts w:ascii="Arial" w:hAnsi="Arial"/>
          <w:b/>
          <w:bCs/>
          <w:color w:val="000000"/>
          <w:sz w:val="22"/>
          <w:szCs w:val="26"/>
          <w:u w:val="single"/>
          <w:rtl/>
        </w:rPr>
      </w:pPr>
      <w:bookmarkStart w:id="0" w:name="_GoBack"/>
      <w:bookmarkEnd w:id="0"/>
    </w:p>
    <w:sectPr w:rsidR="00897A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78386" w14:textId="77777777" w:rsidR="006C3BCB" w:rsidRDefault="006C3BCB" w:rsidP="00233CB3">
      <w:r>
        <w:separator/>
      </w:r>
    </w:p>
  </w:endnote>
  <w:endnote w:type="continuationSeparator" w:id="0">
    <w:p w14:paraId="3E0AB6B2" w14:textId="77777777" w:rsidR="006C3BCB" w:rsidRDefault="006C3BCB" w:rsidP="0023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D724" w14:textId="77777777" w:rsidR="00233CB3" w:rsidRDefault="00233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1572002"/>
      <w:docPartObj>
        <w:docPartGallery w:val="Page Numbers (Bottom of Page)"/>
        <w:docPartUnique/>
      </w:docPartObj>
    </w:sdtPr>
    <w:sdtEndPr>
      <w:rPr>
        <w:noProof/>
      </w:rPr>
    </w:sdtEndPr>
    <w:sdtContent>
      <w:p w14:paraId="7F1CA77F" w14:textId="352AFBA7" w:rsidR="00233CB3" w:rsidRDefault="00233CB3">
        <w:pPr>
          <w:pStyle w:val="Footer"/>
          <w:jc w:val="center"/>
        </w:pPr>
        <w:r>
          <w:fldChar w:fldCharType="begin"/>
        </w:r>
        <w:r>
          <w:instrText xml:space="preserve"> PAGE   \* MERGEFORMAT </w:instrText>
        </w:r>
        <w:r>
          <w:fldChar w:fldCharType="separate"/>
        </w:r>
        <w:r w:rsidR="00093A85">
          <w:rPr>
            <w:noProof/>
            <w:rtl/>
          </w:rPr>
          <w:t>1</w:t>
        </w:r>
        <w:r>
          <w:rPr>
            <w:noProof/>
          </w:rPr>
          <w:fldChar w:fldCharType="end"/>
        </w:r>
      </w:p>
    </w:sdtContent>
  </w:sdt>
  <w:p w14:paraId="0952B37E" w14:textId="77777777" w:rsidR="00233CB3" w:rsidRDefault="00233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EB8AA" w14:textId="77777777" w:rsidR="00233CB3" w:rsidRDefault="0023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9440" w14:textId="77777777" w:rsidR="006C3BCB" w:rsidRDefault="006C3BCB" w:rsidP="00233CB3">
      <w:r>
        <w:separator/>
      </w:r>
    </w:p>
  </w:footnote>
  <w:footnote w:type="continuationSeparator" w:id="0">
    <w:p w14:paraId="5E0F6B1B" w14:textId="77777777" w:rsidR="006C3BCB" w:rsidRDefault="006C3BCB" w:rsidP="0023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70CC" w14:textId="77777777" w:rsidR="00233CB3" w:rsidRDefault="00233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04EF" w14:textId="77777777" w:rsidR="00233CB3" w:rsidRDefault="00233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34AD6" w14:textId="77777777" w:rsidR="00233CB3" w:rsidRDefault="00233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302"/>
    <w:multiLevelType w:val="hybridMultilevel"/>
    <w:tmpl w:val="59FC7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6ADE19DD"/>
    <w:multiLevelType w:val="hybridMultilevel"/>
    <w:tmpl w:val="B358AF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566"/>
        </w:tabs>
        <w:ind w:left="566" w:hanging="360"/>
      </w:pPr>
      <w:rPr>
        <w:rFonts w:cs="Times New Roman"/>
      </w:rPr>
    </w:lvl>
    <w:lvl w:ilvl="2" w:tplc="0409001B">
      <w:start w:val="1"/>
      <w:numFmt w:val="lowerRoman"/>
      <w:lvlText w:val="%3."/>
      <w:lvlJc w:val="right"/>
      <w:pPr>
        <w:tabs>
          <w:tab w:val="num" w:pos="1286"/>
        </w:tabs>
        <w:ind w:left="1286" w:hanging="180"/>
      </w:pPr>
      <w:rPr>
        <w:rFonts w:cs="Times New Roman"/>
      </w:rPr>
    </w:lvl>
    <w:lvl w:ilvl="3" w:tplc="0409000F">
      <w:start w:val="1"/>
      <w:numFmt w:val="decimal"/>
      <w:lvlText w:val="%4."/>
      <w:lvlJc w:val="left"/>
      <w:pPr>
        <w:tabs>
          <w:tab w:val="num" w:pos="2006"/>
        </w:tabs>
        <w:ind w:left="2006" w:hanging="360"/>
      </w:pPr>
      <w:rPr>
        <w:rFonts w:cs="Times New Roman"/>
      </w:rPr>
    </w:lvl>
    <w:lvl w:ilvl="4" w:tplc="04090019">
      <w:start w:val="1"/>
      <w:numFmt w:val="lowerLetter"/>
      <w:lvlText w:val="%5."/>
      <w:lvlJc w:val="left"/>
      <w:pPr>
        <w:tabs>
          <w:tab w:val="num" w:pos="2726"/>
        </w:tabs>
        <w:ind w:left="2726" w:hanging="360"/>
      </w:pPr>
      <w:rPr>
        <w:rFonts w:cs="Times New Roman"/>
      </w:rPr>
    </w:lvl>
    <w:lvl w:ilvl="5" w:tplc="0409001B">
      <w:start w:val="1"/>
      <w:numFmt w:val="lowerRoman"/>
      <w:lvlText w:val="%6."/>
      <w:lvlJc w:val="right"/>
      <w:pPr>
        <w:tabs>
          <w:tab w:val="num" w:pos="3446"/>
        </w:tabs>
        <w:ind w:left="3446" w:hanging="180"/>
      </w:pPr>
      <w:rPr>
        <w:rFonts w:cs="Times New Roman"/>
      </w:rPr>
    </w:lvl>
    <w:lvl w:ilvl="6" w:tplc="0409000F">
      <w:start w:val="1"/>
      <w:numFmt w:val="decimal"/>
      <w:lvlText w:val="%7."/>
      <w:lvlJc w:val="left"/>
      <w:pPr>
        <w:tabs>
          <w:tab w:val="num" w:pos="4166"/>
        </w:tabs>
        <w:ind w:left="4166" w:hanging="360"/>
      </w:pPr>
      <w:rPr>
        <w:rFonts w:cs="Times New Roman"/>
      </w:rPr>
    </w:lvl>
    <w:lvl w:ilvl="7" w:tplc="04090019">
      <w:start w:val="1"/>
      <w:numFmt w:val="lowerLetter"/>
      <w:lvlText w:val="%8."/>
      <w:lvlJc w:val="left"/>
      <w:pPr>
        <w:tabs>
          <w:tab w:val="num" w:pos="4886"/>
        </w:tabs>
        <w:ind w:left="4886" w:hanging="360"/>
      </w:pPr>
      <w:rPr>
        <w:rFonts w:cs="Times New Roman"/>
      </w:rPr>
    </w:lvl>
    <w:lvl w:ilvl="8" w:tplc="0409001B">
      <w:start w:val="1"/>
      <w:numFmt w:val="lowerRoman"/>
      <w:lvlText w:val="%9."/>
      <w:lvlJc w:val="right"/>
      <w:pPr>
        <w:tabs>
          <w:tab w:val="num" w:pos="5606"/>
        </w:tabs>
        <w:ind w:left="5606"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32"/>
    <w:rsid w:val="00093A85"/>
    <w:rsid w:val="00233CB3"/>
    <w:rsid w:val="004069A7"/>
    <w:rsid w:val="005533C3"/>
    <w:rsid w:val="005B000E"/>
    <w:rsid w:val="005D0D74"/>
    <w:rsid w:val="005F5816"/>
    <w:rsid w:val="00682C0D"/>
    <w:rsid w:val="006C3BCB"/>
    <w:rsid w:val="006C6600"/>
    <w:rsid w:val="00745A45"/>
    <w:rsid w:val="007A4032"/>
    <w:rsid w:val="007F5C79"/>
    <w:rsid w:val="00822CD7"/>
    <w:rsid w:val="00897A5A"/>
    <w:rsid w:val="008B57A1"/>
    <w:rsid w:val="00955EEC"/>
    <w:rsid w:val="00A20123"/>
    <w:rsid w:val="00A441FB"/>
    <w:rsid w:val="00B82C0C"/>
    <w:rsid w:val="00BB4D5C"/>
    <w:rsid w:val="00BF018F"/>
    <w:rsid w:val="00CE3A24"/>
    <w:rsid w:val="00D05029"/>
    <w:rsid w:val="00D06D07"/>
    <w:rsid w:val="00D326CD"/>
    <w:rsid w:val="00D52154"/>
    <w:rsid w:val="00DB275C"/>
    <w:rsid w:val="00DF0A7A"/>
    <w:rsid w:val="00FE6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0F0F"/>
  <w15:chartTrackingRefBased/>
  <w15:docId w15:val="{E32A7EC7-94CD-47F3-9A08-3D1E912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32"/>
    <w:pPr>
      <w:bidi/>
      <w:spacing w:after="0" w:line="240" w:lineRule="auto"/>
    </w:pPr>
    <w:rPr>
      <w:rFonts w:ascii="Times New Roman" w:eastAsia="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032"/>
    <w:pPr>
      <w:bidi w:val="0"/>
      <w:spacing w:before="150" w:after="225"/>
    </w:pPr>
    <w:rPr>
      <w:rFonts w:cs="Times New Roman"/>
      <w:szCs w:val="24"/>
    </w:rPr>
  </w:style>
  <w:style w:type="character" w:styleId="Strong">
    <w:name w:val="Strong"/>
    <w:basedOn w:val="DefaultParagraphFont"/>
    <w:uiPriority w:val="22"/>
    <w:qFormat/>
    <w:rsid w:val="007A4032"/>
    <w:rPr>
      <w:b/>
      <w:bCs/>
    </w:rPr>
  </w:style>
  <w:style w:type="paragraph" w:styleId="BalloonText">
    <w:name w:val="Balloon Text"/>
    <w:basedOn w:val="Normal"/>
    <w:link w:val="BalloonTextChar"/>
    <w:uiPriority w:val="99"/>
    <w:semiHidden/>
    <w:unhideWhenUsed/>
    <w:rsid w:val="00CE3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24"/>
    <w:rPr>
      <w:rFonts w:ascii="Segoe UI" w:eastAsia="Times New Roman" w:hAnsi="Segoe UI" w:cs="Segoe UI"/>
      <w:sz w:val="18"/>
      <w:szCs w:val="18"/>
    </w:rPr>
  </w:style>
  <w:style w:type="paragraph" w:styleId="Header">
    <w:name w:val="header"/>
    <w:basedOn w:val="Normal"/>
    <w:link w:val="HeaderChar"/>
    <w:uiPriority w:val="99"/>
    <w:unhideWhenUsed/>
    <w:rsid w:val="00233CB3"/>
    <w:pPr>
      <w:tabs>
        <w:tab w:val="center" w:pos="4680"/>
        <w:tab w:val="right" w:pos="9360"/>
      </w:tabs>
    </w:pPr>
  </w:style>
  <w:style w:type="character" w:customStyle="1" w:styleId="HeaderChar">
    <w:name w:val="Header Char"/>
    <w:basedOn w:val="DefaultParagraphFont"/>
    <w:link w:val="Header"/>
    <w:uiPriority w:val="99"/>
    <w:rsid w:val="00233CB3"/>
    <w:rPr>
      <w:rFonts w:ascii="Times New Roman" w:eastAsia="Times New Roman" w:hAnsi="Times New Roman" w:cs="Simplified Arabic"/>
      <w:sz w:val="24"/>
      <w:szCs w:val="28"/>
    </w:rPr>
  </w:style>
  <w:style w:type="paragraph" w:styleId="Footer">
    <w:name w:val="footer"/>
    <w:basedOn w:val="Normal"/>
    <w:link w:val="FooterChar"/>
    <w:uiPriority w:val="99"/>
    <w:unhideWhenUsed/>
    <w:rsid w:val="00233CB3"/>
    <w:pPr>
      <w:tabs>
        <w:tab w:val="center" w:pos="4680"/>
        <w:tab w:val="right" w:pos="9360"/>
      </w:tabs>
    </w:pPr>
  </w:style>
  <w:style w:type="character" w:customStyle="1" w:styleId="FooterChar">
    <w:name w:val="Footer Char"/>
    <w:basedOn w:val="DefaultParagraphFont"/>
    <w:link w:val="Footer"/>
    <w:uiPriority w:val="99"/>
    <w:rsid w:val="00233CB3"/>
    <w:rPr>
      <w:rFonts w:ascii="Times New Roman" w:eastAsia="Times New Roman" w:hAnsi="Times New Roman" w:cs="Simplified Arabic"/>
      <w:sz w:val="24"/>
      <w:szCs w:val="28"/>
    </w:rPr>
  </w:style>
  <w:style w:type="character" w:styleId="Hyperlink">
    <w:name w:val="Hyperlink"/>
    <w:basedOn w:val="DefaultParagraphFont"/>
    <w:uiPriority w:val="99"/>
    <w:semiHidden/>
    <w:unhideWhenUsed/>
    <w:rsid w:val="00897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AhmadLink</cp:lastModifiedBy>
  <cp:revision>2</cp:revision>
  <cp:lastPrinted>2022-01-02T11:52:00Z</cp:lastPrinted>
  <dcterms:created xsi:type="dcterms:W3CDTF">2023-01-25T17:53:00Z</dcterms:created>
  <dcterms:modified xsi:type="dcterms:W3CDTF">2023-01-25T17:53:00Z</dcterms:modified>
</cp:coreProperties>
</file>